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9A" w:rsidRPr="00CE0CA3" w:rsidRDefault="00A93F83" w:rsidP="00586630">
      <w:pPr>
        <w:spacing w:after="0"/>
        <w:jc w:val="center"/>
        <w:rPr>
          <w:rFonts w:ascii="Times New Roman" w:hAnsi="Times New Roman" w:cs="Times New Roman"/>
          <w:b/>
        </w:rPr>
      </w:pPr>
      <w:r w:rsidRPr="00CE0CA3">
        <w:rPr>
          <w:rFonts w:ascii="Times New Roman" w:hAnsi="Times New Roman" w:cs="Times New Roman"/>
          <w:b/>
        </w:rPr>
        <w:t>KIRIKHAN BELEDİYE BAŞKANLIĞINDAN</w:t>
      </w:r>
    </w:p>
    <w:p w:rsidR="005B719A" w:rsidRDefault="002D005F" w:rsidP="00586630">
      <w:pPr>
        <w:spacing w:after="0"/>
        <w:jc w:val="center"/>
        <w:rPr>
          <w:rFonts w:ascii="Times New Roman" w:hAnsi="Times New Roman" w:cs="Times New Roman"/>
          <w:b/>
        </w:rPr>
      </w:pPr>
      <w:r>
        <w:rPr>
          <w:rFonts w:ascii="Times New Roman" w:hAnsi="Times New Roman" w:cs="Times New Roman"/>
          <w:b/>
        </w:rPr>
        <w:t xml:space="preserve">ARAÇ </w:t>
      </w:r>
      <w:r w:rsidR="00F92146">
        <w:rPr>
          <w:rFonts w:ascii="Times New Roman" w:hAnsi="Times New Roman" w:cs="Times New Roman"/>
          <w:b/>
        </w:rPr>
        <w:t xml:space="preserve">ve İŞ MAKİNESİ </w:t>
      </w:r>
      <w:r>
        <w:rPr>
          <w:rFonts w:ascii="Times New Roman" w:hAnsi="Times New Roman" w:cs="Times New Roman"/>
          <w:b/>
        </w:rPr>
        <w:t xml:space="preserve">SATIŞ </w:t>
      </w:r>
      <w:r w:rsidR="005B719A" w:rsidRPr="00CE0CA3">
        <w:rPr>
          <w:rFonts w:ascii="Times New Roman" w:hAnsi="Times New Roman" w:cs="Times New Roman"/>
          <w:b/>
        </w:rPr>
        <w:t>İLAN</w:t>
      </w:r>
      <w:r>
        <w:rPr>
          <w:rFonts w:ascii="Times New Roman" w:hAnsi="Times New Roman" w:cs="Times New Roman"/>
          <w:b/>
        </w:rPr>
        <w:t xml:space="preserve">I </w:t>
      </w:r>
    </w:p>
    <w:p w:rsidR="00CE0CA3" w:rsidRPr="00CE0CA3" w:rsidRDefault="00CE0CA3" w:rsidP="00586630">
      <w:pPr>
        <w:spacing w:after="0"/>
        <w:jc w:val="center"/>
        <w:rPr>
          <w:rFonts w:ascii="Times New Roman" w:hAnsi="Times New Roman" w:cs="Times New Roman"/>
          <w:b/>
        </w:rPr>
      </w:pPr>
    </w:p>
    <w:p w:rsidR="005B719A" w:rsidRPr="00CE0CA3" w:rsidRDefault="00A93F83" w:rsidP="00F92146">
      <w:pPr>
        <w:ind w:firstLine="708"/>
        <w:jc w:val="both"/>
        <w:rPr>
          <w:rFonts w:ascii="Times New Roman" w:hAnsi="Times New Roman" w:cs="Times New Roman"/>
        </w:rPr>
      </w:pPr>
      <w:r w:rsidRPr="00CE0CA3">
        <w:rPr>
          <w:rFonts w:ascii="Times New Roman" w:hAnsi="Times New Roman" w:cs="Times New Roman"/>
        </w:rPr>
        <w:t xml:space="preserve">Kırıkhan Belediye </w:t>
      </w:r>
      <w:r w:rsidR="00E24F29" w:rsidRPr="00CE0CA3">
        <w:rPr>
          <w:rFonts w:ascii="Times New Roman" w:hAnsi="Times New Roman" w:cs="Times New Roman"/>
        </w:rPr>
        <w:t>başkanlığı makine</w:t>
      </w:r>
      <w:r w:rsidR="005B719A" w:rsidRPr="00CE0CA3">
        <w:rPr>
          <w:rFonts w:ascii="Times New Roman" w:hAnsi="Times New Roman" w:cs="Times New Roman"/>
        </w:rPr>
        <w:t xml:space="preserve"> parkında bulunan ekonomik ö</w:t>
      </w:r>
      <w:r w:rsidR="002D005F">
        <w:rPr>
          <w:rFonts w:ascii="Times New Roman" w:hAnsi="Times New Roman" w:cs="Times New Roman"/>
        </w:rPr>
        <w:t xml:space="preserve">mrünü doldurmuş muhtelif araç ve </w:t>
      </w:r>
      <w:r w:rsidR="00F92146">
        <w:rPr>
          <w:rFonts w:ascii="Times New Roman" w:hAnsi="Times New Roman" w:cs="Times New Roman"/>
        </w:rPr>
        <w:t>iş makinesi</w:t>
      </w:r>
      <w:r w:rsidR="005B719A" w:rsidRPr="00CE0CA3">
        <w:rPr>
          <w:rFonts w:ascii="Times New Roman" w:hAnsi="Times New Roman" w:cs="Times New Roman"/>
        </w:rPr>
        <w:t xml:space="preserve">, 2886 sayılı D.İ.K.’nun </w:t>
      </w:r>
      <w:r w:rsidR="00765547" w:rsidRPr="00CE0CA3">
        <w:rPr>
          <w:rFonts w:ascii="Times New Roman" w:hAnsi="Times New Roman" w:cs="Times New Roman"/>
        </w:rPr>
        <w:t>45.maddesine göre açık artırma u</w:t>
      </w:r>
      <w:r w:rsidR="005B719A" w:rsidRPr="00CE0CA3">
        <w:rPr>
          <w:rFonts w:ascii="Times New Roman" w:hAnsi="Times New Roman" w:cs="Times New Roman"/>
        </w:rPr>
        <w:t xml:space="preserve">sulüne göre </w:t>
      </w:r>
      <w:r w:rsidR="00765547" w:rsidRPr="00CE0CA3">
        <w:rPr>
          <w:rFonts w:ascii="Times New Roman" w:hAnsi="Times New Roman" w:cs="Times New Roman"/>
        </w:rPr>
        <w:t xml:space="preserve">Belediye </w:t>
      </w:r>
      <w:r w:rsidR="005B719A" w:rsidRPr="00CE0CA3">
        <w:rPr>
          <w:rFonts w:ascii="Times New Roman" w:hAnsi="Times New Roman" w:cs="Times New Roman"/>
        </w:rPr>
        <w:t xml:space="preserve">Encümenince ihalesi yapılacaktır. </w:t>
      </w:r>
    </w:p>
    <w:p w:rsidR="005B719A" w:rsidRPr="00CE0CA3" w:rsidRDefault="005B719A" w:rsidP="00586630">
      <w:pPr>
        <w:jc w:val="both"/>
        <w:rPr>
          <w:rFonts w:ascii="Times New Roman" w:hAnsi="Times New Roman" w:cs="Times New Roman"/>
        </w:rPr>
      </w:pPr>
      <w:r w:rsidRPr="00CE0CA3">
        <w:rPr>
          <w:rFonts w:ascii="Times New Roman" w:hAnsi="Times New Roman" w:cs="Times New Roman"/>
        </w:rPr>
        <w:t>İHALE TARİHİ ve SAATİ    :</w:t>
      </w:r>
      <w:r w:rsidR="00F92146">
        <w:rPr>
          <w:rFonts w:ascii="Times New Roman" w:hAnsi="Times New Roman" w:cs="Times New Roman"/>
        </w:rPr>
        <w:t>31.03</w:t>
      </w:r>
      <w:r w:rsidR="00A93F83" w:rsidRPr="00CE0CA3">
        <w:rPr>
          <w:rFonts w:ascii="Times New Roman" w:hAnsi="Times New Roman" w:cs="Times New Roman"/>
        </w:rPr>
        <w:t>.2025</w:t>
      </w:r>
      <w:r w:rsidRPr="00CE0CA3">
        <w:rPr>
          <w:rFonts w:ascii="Times New Roman" w:hAnsi="Times New Roman" w:cs="Times New Roman"/>
        </w:rPr>
        <w:t xml:space="preserve"> </w:t>
      </w:r>
      <w:r w:rsidR="00935550">
        <w:rPr>
          <w:rFonts w:ascii="Times New Roman" w:hAnsi="Times New Roman" w:cs="Times New Roman"/>
        </w:rPr>
        <w:t>Salı</w:t>
      </w:r>
      <w:r w:rsidR="002D005F">
        <w:rPr>
          <w:rFonts w:ascii="Times New Roman" w:hAnsi="Times New Roman" w:cs="Times New Roman"/>
        </w:rPr>
        <w:t xml:space="preserve"> </w:t>
      </w:r>
      <w:r w:rsidR="002C78E7" w:rsidRPr="00CE0CA3">
        <w:rPr>
          <w:rFonts w:ascii="Times New Roman" w:hAnsi="Times New Roman" w:cs="Times New Roman"/>
        </w:rPr>
        <w:t xml:space="preserve"> </w:t>
      </w:r>
      <w:r w:rsidRPr="00CE0CA3">
        <w:rPr>
          <w:rFonts w:ascii="Times New Roman" w:hAnsi="Times New Roman" w:cs="Times New Roman"/>
        </w:rPr>
        <w:t xml:space="preserve">Günü Saat : </w:t>
      </w:r>
      <w:r w:rsidR="002D005F">
        <w:rPr>
          <w:rFonts w:ascii="Times New Roman" w:hAnsi="Times New Roman" w:cs="Times New Roman"/>
        </w:rPr>
        <w:t>14</w:t>
      </w:r>
      <w:r w:rsidR="00A93F83" w:rsidRPr="00CE0CA3">
        <w:rPr>
          <w:rFonts w:ascii="Times New Roman" w:hAnsi="Times New Roman" w:cs="Times New Roman"/>
        </w:rPr>
        <w:t>:00</w:t>
      </w:r>
      <w:r w:rsidRPr="00CE0CA3">
        <w:rPr>
          <w:rFonts w:ascii="Times New Roman" w:hAnsi="Times New Roman" w:cs="Times New Roman"/>
        </w:rPr>
        <w:t xml:space="preserve"> da </w:t>
      </w:r>
      <w:r w:rsidR="00A93F83" w:rsidRPr="00CE0CA3">
        <w:rPr>
          <w:rFonts w:ascii="Times New Roman" w:hAnsi="Times New Roman" w:cs="Times New Roman"/>
        </w:rPr>
        <w:t>Encümen</w:t>
      </w:r>
      <w:r w:rsidRPr="00CE0CA3">
        <w:rPr>
          <w:rFonts w:ascii="Times New Roman" w:hAnsi="Times New Roman" w:cs="Times New Roman"/>
        </w:rPr>
        <w:t xml:space="preserve"> Toplantı Salonunda yapılacaktır. </w:t>
      </w:r>
    </w:p>
    <w:p w:rsidR="005B719A" w:rsidRPr="00CE0CA3" w:rsidRDefault="005B719A" w:rsidP="00CE0CA3">
      <w:pPr>
        <w:pStyle w:val="ListeParagraf"/>
        <w:numPr>
          <w:ilvl w:val="0"/>
          <w:numId w:val="2"/>
        </w:numPr>
        <w:tabs>
          <w:tab w:val="left" w:pos="851"/>
        </w:tabs>
        <w:ind w:left="1134" w:hanging="285"/>
        <w:jc w:val="both"/>
        <w:rPr>
          <w:rFonts w:ascii="Times New Roman" w:hAnsi="Times New Roman" w:cs="Times New Roman"/>
          <w:b/>
        </w:rPr>
      </w:pPr>
      <w:r w:rsidRPr="00CE0CA3">
        <w:rPr>
          <w:rFonts w:ascii="Times New Roman" w:hAnsi="Times New Roman" w:cs="Times New Roman"/>
          <w:b/>
        </w:rPr>
        <w:t xml:space="preserve">İHALEYE KATILMA ŞARTLARI VE </w:t>
      </w:r>
      <w:r w:rsidR="00F92146" w:rsidRPr="00CE0CA3">
        <w:rPr>
          <w:rFonts w:ascii="Times New Roman" w:hAnsi="Times New Roman" w:cs="Times New Roman"/>
          <w:b/>
        </w:rPr>
        <w:t>İSTENECEK BELGELER</w:t>
      </w:r>
      <w:r w:rsidRPr="00CE0CA3">
        <w:rPr>
          <w:rFonts w:ascii="Times New Roman" w:hAnsi="Times New Roman" w:cs="Times New Roman"/>
          <w:b/>
        </w:rPr>
        <w:t>:</w:t>
      </w:r>
    </w:p>
    <w:p w:rsidR="00A93F83" w:rsidRPr="00CE0CA3" w:rsidRDefault="005B719A" w:rsidP="00586630">
      <w:pPr>
        <w:pStyle w:val="ListeParagraf"/>
        <w:numPr>
          <w:ilvl w:val="0"/>
          <w:numId w:val="3"/>
        </w:numPr>
        <w:jc w:val="both"/>
        <w:rPr>
          <w:rFonts w:ascii="Times New Roman" w:hAnsi="Times New Roman" w:cs="Times New Roman"/>
        </w:rPr>
      </w:pPr>
      <w:r w:rsidRPr="00CE0CA3">
        <w:rPr>
          <w:rFonts w:ascii="Times New Roman" w:hAnsi="Times New Roman" w:cs="Times New Roman"/>
        </w:rPr>
        <w:t>Tebligat için adres beyanı ve ayrıca irtibat için telefon ve varsa faks numar</w:t>
      </w:r>
      <w:r w:rsidR="00765547" w:rsidRPr="00CE0CA3">
        <w:rPr>
          <w:rFonts w:ascii="Times New Roman" w:hAnsi="Times New Roman" w:cs="Times New Roman"/>
        </w:rPr>
        <w:t>ası ile elektronik posta adresi</w:t>
      </w:r>
      <w:r w:rsidR="00A47509" w:rsidRPr="00CE0CA3">
        <w:rPr>
          <w:rFonts w:ascii="Times New Roman" w:hAnsi="Times New Roman" w:cs="Times New Roman"/>
        </w:rPr>
        <w:t>.</w:t>
      </w:r>
    </w:p>
    <w:p w:rsidR="00A93F83" w:rsidRPr="00CE0CA3" w:rsidRDefault="005B719A"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 xml:space="preserve">İhale tarihine göre </w:t>
      </w:r>
      <w:r w:rsidR="002C78E7" w:rsidRPr="00CE0CA3">
        <w:rPr>
          <w:rFonts w:ascii="Times New Roman" w:hAnsi="Times New Roman" w:cs="Times New Roman"/>
        </w:rPr>
        <w:t>1</w:t>
      </w:r>
      <w:r w:rsidRPr="00CE0CA3">
        <w:rPr>
          <w:rFonts w:ascii="Times New Roman" w:hAnsi="Times New Roman" w:cs="Times New Roman"/>
        </w:rPr>
        <w:t xml:space="preserve"> ay içinde alınmış iş veya </w:t>
      </w:r>
      <w:r w:rsidR="00F92146" w:rsidRPr="00CE0CA3">
        <w:rPr>
          <w:rFonts w:ascii="Times New Roman" w:hAnsi="Times New Roman" w:cs="Times New Roman"/>
        </w:rPr>
        <w:t>ikametgâh</w:t>
      </w:r>
      <w:r w:rsidRPr="00CE0CA3">
        <w:rPr>
          <w:rFonts w:ascii="Times New Roman" w:hAnsi="Times New Roman" w:cs="Times New Roman"/>
        </w:rPr>
        <w:t xml:space="preserve"> adresini gösterir bir belgeyi (</w:t>
      </w:r>
      <w:r w:rsidR="00F92146" w:rsidRPr="00CE0CA3">
        <w:rPr>
          <w:rFonts w:ascii="Times New Roman" w:hAnsi="Times New Roman" w:cs="Times New Roman"/>
        </w:rPr>
        <w:t>İkametgâh</w:t>
      </w:r>
      <w:r w:rsidRPr="00CE0CA3">
        <w:rPr>
          <w:rFonts w:ascii="Times New Roman" w:hAnsi="Times New Roman" w:cs="Times New Roman"/>
        </w:rPr>
        <w:t xml:space="preserve"> belgesi ya</w:t>
      </w:r>
      <w:r w:rsidR="00F92146">
        <w:rPr>
          <w:rFonts w:ascii="Times New Roman" w:hAnsi="Times New Roman" w:cs="Times New Roman"/>
        </w:rPr>
        <w:t xml:space="preserve"> </w:t>
      </w:r>
      <w:r w:rsidRPr="00CE0CA3">
        <w:rPr>
          <w:rFonts w:ascii="Times New Roman" w:hAnsi="Times New Roman" w:cs="Times New Roman"/>
        </w:rPr>
        <w:t xml:space="preserve">da ticari </w:t>
      </w:r>
      <w:r w:rsidR="00F92146" w:rsidRPr="00CE0CA3">
        <w:rPr>
          <w:rFonts w:ascii="Times New Roman" w:hAnsi="Times New Roman" w:cs="Times New Roman"/>
        </w:rPr>
        <w:t>ikametgâh</w:t>
      </w:r>
      <w:r w:rsidRPr="00CE0CA3">
        <w:rPr>
          <w:rFonts w:ascii="Times New Roman" w:hAnsi="Times New Roman" w:cs="Times New Roman"/>
        </w:rPr>
        <w:t xml:space="preserve"> bel</w:t>
      </w:r>
      <w:r w:rsidR="00765547" w:rsidRPr="00CE0CA3">
        <w:rPr>
          <w:rFonts w:ascii="Times New Roman" w:hAnsi="Times New Roman" w:cs="Times New Roman"/>
        </w:rPr>
        <w:t>gesi) ve nüfus cüzdanı suretini</w:t>
      </w:r>
      <w:r w:rsidR="00A47509" w:rsidRPr="00CE0CA3">
        <w:rPr>
          <w:rFonts w:ascii="Times New Roman" w:hAnsi="Times New Roman" w:cs="Times New Roman"/>
        </w:rPr>
        <w:t>.</w:t>
      </w:r>
    </w:p>
    <w:p w:rsidR="00A93F83" w:rsidRPr="00CE0CA3" w:rsidRDefault="005B719A"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 xml:space="preserve">Teklif vermeye yetkili olduğunu gösteren imza </w:t>
      </w:r>
      <w:r w:rsidR="00A47509" w:rsidRPr="00CE0CA3">
        <w:rPr>
          <w:rFonts w:ascii="Times New Roman" w:hAnsi="Times New Roman" w:cs="Times New Roman"/>
        </w:rPr>
        <w:t>beyannamesi veya imza sirküleri.</w:t>
      </w:r>
    </w:p>
    <w:p w:rsidR="00A93F83" w:rsidRPr="00CE0CA3" w:rsidRDefault="005B719A"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Gerçek kişi olması halinde kimlik fotokopisi</w:t>
      </w:r>
      <w:r w:rsidR="00A47509" w:rsidRPr="00CE0CA3">
        <w:rPr>
          <w:rFonts w:ascii="Times New Roman" w:hAnsi="Times New Roman" w:cs="Times New Roman"/>
        </w:rPr>
        <w:t>.</w:t>
      </w:r>
    </w:p>
    <w:p w:rsidR="00A47509" w:rsidRPr="00CE0CA3" w:rsidRDefault="005B719A"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Tüzel kişi olması halinde, ilgisine göre tüzel kişiliğin ortakları, üyeleri ve kurucuları ile tüzel kişiliğin yönetimindeki görevlileri belirten son durumu gösterir ticaret sicil gazetesi veya bu hususları tevsik eden belgeler ile tüzel kişiliği</w:t>
      </w:r>
      <w:r w:rsidR="00A47509" w:rsidRPr="00CE0CA3">
        <w:rPr>
          <w:rFonts w:ascii="Times New Roman" w:hAnsi="Times New Roman" w:cs="Times New Roman"/>
        </w:rPr>
        <w:t>n noter tasdikli imza sirküleri.</w:t>
      </w:r>
    </w:p>
    <w:p w:rsidR="00A47509" w:rsidRPr="00CE0CA3" w:rsidRDefault="00F92146"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Vekâleten</w:t>
      </w:r>
      <w:r w:rsidR="005B719A" w:rsidRPr="00CE0CA3">
        <w:rPr>
          <w:rFonts w:ascii="Times New Roman" w:hAnsi="Times New Roman" w:cs="Times New Roman"/>
        </w:rPr>
        <w:t xml:space="preserve"> ihaleye katılma halinde, istekli adına katılan kişinin ihaleye katılmaya ilişkin noter tasdikli </w:t>
      </w:r>
      <w:r w:rsidRPr="00CE0CA3">
        <w:rPr>
          <w:rFonts w:ascii="Times New Roman" w:hAnsi="Times New Roman" w:cs="Times New Roman"/>
        </w:rPr>
        <w:t>vekâletnamesi</w:t>
      </w:r>
      <w:r w:rsidR="005B719A" w:rsidRPr="00CE0CA3">
        <w:rPr>
          <w:rFonts w:ascii="Times New Roman" w:hAnsi="Times New Roman" w:cs="Times New Roman"/>
        </w:rPr>
        <w:t xml:space="preserve"> ile noter tasdikli imza beyannamesi</w:t>
      </w:r>
    </w:p>
    <w:p w:rsidR="00A47509" w:rsidRPr="00CE0CA3" w:rsidRDefault="005B719A"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Şekli ve içeriği şartna</w:t>
      </w:r>
      <w:r w:rsidR="00A47509" w:rsidRPr="00CE0CA3">
        <w:rPr>
          <w:rFonts w:ascii="Times New Roman" w:hAnsi="Times New Roman" w:cs="Times New Roman"/>
        </w:rPr>
        <w:t>mede belirlenen geçici teminatı.</w:t>
      </w:r>
    </w:p>
    <w:p w:rsidR="00A47509" w:rsidRDefault="002D005F" w:rsidP="00CE0CA3">
      <w:pPr>
        <w:pStyle w:val="ListeParagraf"/>
        <w:numPr>
          <w:ilvl w:val="0"/>
          <w:numId w:val="3"/>
        </w:numPr>
        <w:jc w:val="both"/>
        <w:rPr>
          <w:rFonts w:ascii="Times New Roman" w:hAnsi="Times New Roman" w:cs="Times New Roman"/>
        </w:rPr>
      </w:pPr>
      <w:r w:rsidRPr="00CE0CA3">
        <w:rPr>
          <w:rFonts w:ascii="Times New Roman" w:hAnsi="Times New Roman" w:cs="Times New Roman"/>
        </w:rPr>
        <w:t>Şartname satın</w:t>
      </w:r>
      <w:r w:rsidR="00A93F83" w:rsidRPr="00CE0CA3">
        <w:rPr>
          <w:rFonts w:ascii="Times New Roman" w:hAnsi="Times New Roman" w:cs="Times New Roman"/>
        </w:rPr>
        <w:t xml:space="preserve"> alındığına dair makbuz veya dekont.</w:t>
      </w:r>
      <w:r w:rsidR="005B719A" w:rsidRPr="00CE0CA3">
        <w:rPr>
          <w:rFonts w:ascii="Times New Roman" w:hAnsi="Times New Roman" w:cs="Times New Roman"/>
        </w:rPr>
        <w:t xml:space="preserve"> </w:t>
      </w:r>
    </w:p>
    <w:p w:rsidR="00CE0CA3" w:rsidRPr="00F92146" w:rsidRDefault="00CE0CA3" w:rsidP="00F92146">
      <w:pPr>
        <w:ind w:left="1068"/>
        <w:jc w:val="both"/>
        <w:rPr>
          <w:rFonts w:ascii="Times New Roman" w:hAnsi="Times New Roman" w:cs="Times New Roman"/>
        </w:rPr>
      </w:pPr>
    </w:p>
    <w:p w:rsidR="005B719A" w:rsidRPr="00CE0CA3" w:rsidRDefault="005B719A" w:rsidP="00586630">
      <w:pPr>
        <w:ind w:firstLine="708"/>
        <w:jc w:val="both"/>
        <w:rPr>
          <w:rFonts w:ascii="Times New Roman" w:hAnsi="Times New Roman" w:cs="Times New Roman"/>
        </w:rPr>
      </w:pPr>
      <w:r w:rsidRPr="00CE0CA3">
        <w:rPr>
          <w:rFonts w:ascii="Times New Roman" w:hAnsi="Times New Roman" w:cs="Times New Roman"/>
        </w:rPr>
        <w:t xml:space="preserve">İhale </w:t>
      </w:r>
      <w:r w:rsidR="00F92146" w:rsidRPr="00CE0CA3">
        <w:rPr>
          <w:rFonts w:ascii="Times New Roman" w:hAnsi="Times New Roman" w:cs="Times New Roman"/>
        </w:rPr>
        <w:t>dokumanı mesai</w:t>
      </w:r>
      <w:r w:rsidR="00F92146">
        <w:rPr>
          <w:rFonts w:ascii="Times New Roman" w:hAnsi="Times New Roman" w:cs="Times New Roman"/>
        </w:rPr>
        <w:t xml:space="preserve"> saatlerinde Makine İkmal Bakım ve Onarım </w:t>
      </w:r>
      <w:r w:rsidR="00F204D2" w:rsidRPr="00CE0CA3">
        <w:rPr>
          <w:rFonts w:ascii="Times New Roman" w:hAnsi="Times New Roman" w:cs="Times New Roman"/>
        </w:rPr>
        <w:t>Müdürlüğünde</w:t>
      </w:r>
      <w:r w:rsidR="00F92146">
        <w:rPr>
          <w:rFonts w:ascii="Times New Roman" w:hAnsi="Times New Roman" w:cs="Times New Roman"/>
        </w:rPr>
        <w:t xml:space="preserve"> </w:t>
      </w:r>
      <w:r w:rsidRPr="00CE0CA3">
        <w:rPr>
          <w:rFonts w:ascii="Times New Roman" w:hAnsi="Times New Roman" w:cs="Times New Roman"/>
        </w:rPr>
        <w:t xml:space="preserve">görülebilecek ve </w:t>
      </w:r>
      <w:r w:rsidR="00F204D2" w:rsidRPr="00CE0CA3">
        <w:rPr>
          <w:rFonts w:ascii="Times New Roman" w:hAnsi="Times New Roman" w:cs="Times New Roman"/>
        </w:rPr>
        <w:t xml:space="preserve">1.000,00 TL bedelle </w:t>
      </w:r>
      <w:r w:rsidR="00F92146" w:rsidRPr="00CE0CA3">
        <w:rPr>
          <w:rFonts w:ascii="Times New Roman" w:hAnsi="Times New Roman" w:cs="Times New Roman"/>
        </w:rPr>
        <w:t>şartname alınabilecektir</w:t>
      </w:r>
      <w:r w:rsidR="00F204D2" w:rsidRPr="00CE0CA3">
        <w:rPr>
          <w:rFonts w:ascii="Times New Roman" w:hAnsi="Times New Roman" w:cs="Times New Roman"/>
        </w:rPr>
        <w:t>.</w:t>
      </w:r>
    </w:p>
    <w:p w:rsidR="00CE0CA3" w:rsidRDefault="00F204D2" w:rsidP="00586630">
      <w:pPr>
        <w:ind w:firstLine="708"/>
        <w:jc w:val="both"/>
        <w:rPr>
          <w:rFonts w:ascii="Times New Roman" w:hAnsi="Times New Roman" w:cs="Times New Roman"/>
        </w:rPr>
      </w:pPr>
      <w:r w:rsidRPr="00CE0CA3">
        <w:rPr>
          <w:rFonts w:ascii="Times New Roman" w:hAnsi="Times New Roman" w:cs="Times New Roman"/>
        </w:rPr>
        <w:t>Nakit geçici teminatlar</w:t>
      </w:r>
      <w:r w:rsidR="00F92146">
        <w:rPr>
          <w:rFonts w:ascii="Times New Roman" w:hAnsi="Times New Roman" w:cs="Times New Roman"/>
        </w:rPr>
        <w:t xml:space="preserve"> </w:t>
      </w:r>
      <w:r w:rsidRPr="00CE0CA3">
        <w:rPr>
          <w:rFonts w:ascii="Times New Roman" w:hAnsi="Times New Roman" w:cs="Times New Roman"/>
        </w:rPr>
        <w:t>Belediyemizin T.C. Vakıflar Bankası Kırıkhan Şubesindeki TR 95 0001 5001 5800 7294 0569 86 İban nolu hesabına veya belediye veznesine yatırılabilecektir.</w:t>
      </w:r>
    </w:p>
    <w:p w:rsidR="002C78E7" w:rsidRDefault="002C78E7" w:rsidP="00586630">
      <w:pPr>
        <w:ind w:firstLine="708"/>
        <w:jc w:val="both"/>
        <w:rPr>
          <w:rFonts w:ascii="Times New Roman" w:hAnsi="Times New Roman" w:cs="Times New Roman"/>
        </w:rPr>
      </w:pPr>
      <w:r w:rsidRPr="00CE0CA3">
        <w:rPr>
          <w:rFonts w:ascii="Times New Roman" w:hAnsi="Times New Roman" w:cs="Times New Roman"/>
        </w:rPr>
        <w:t xml:space="preserve">Şartname almayan istekli </w:t>
      </w:r>
      <w:r w:rsidR="00CE0CA3">
        <w:rPr>
          <w:rFonts w:ascii="Times New Roman" w:hAnsi="Times New Roman" w:cs="Times New Roman"/>
        </w:rPr>
        <w:t>ihaleye katılamayacaktır.</w:t>
      </w:r>
    </w:p>
    <w:p w:rsidR="002D005F" w:rsidRPr="00CE0CA3" w:rsidRDefault="002D005F" w:rsidP="00586630">
      <w:pPr>
        <w:ind w:firstLine="708"/>
        <w:jc w:val="both"/>
        <w:rPr>
          <w:rFonts w:ascii="Times New Roman" w:hAnsi="Times New Roman" w:cs="Times New Roman"/>
        </w:rPr>
      </w:pPr>
      <w:r>
        <w:rPr>
          <w:rFonts w:ascii="Times New Roman" w:hAnsi="Times New Roman" w:cs="Times New Roman"/>
        </w:rPr>
        <w:t>İhale kısmi teklife açık olup istekliler, araçların tamamı</w:t>
      </w:r>
      <w:r w:rsidR="00BC5F20">
        <w:rPr>
          <w:rFonts w:ascii="Times New Roman" w:hAnsi="Times New Roman" w:cs="Times New Roman"/>
        </w:rPr>
        <w:t>na ya da</w:t>
      </w:r>
      <w:r>
        <w:rPr>
          <w:rFonts w:ascii="Times New Roman" w:hAnsi="Times New Roman" w:cs="Times New Roman"/>
        </w:rPr>
        <w:t xml:space="preserve"> </w:t>
      </w:r>
      <w:r w:rsidR="00BC5F20">
        <w:rPr>
          <w:rFonts w:ascii="Times New Roman" w:hAnsi="Times New Roman" w:cs="Times New Roman"/>
        </w:rPr>
        <w:t xml:space="preserve">her bir araç için </w:t>
      </w:r>
      <w:r>
        <w:rPr>
          <w:rFonts w:ascii="Times New Roman" w:hAnsi="Times New Roman" w:cs="Times New Roman"/>
        </w:rPr>
        <w:t xml:space="preserve">ayrı ayrı teklif verebileceklerdir. Kısmi teklif vermek isteyen isteklilerin, teklif vermeyi düşündüğü aracın için şartnamede </w:t>
      </w:r>
      <w:r w:rsidR="00BC5F20">
        <w:rPr>
          <w:rFonts w:ascii="Times New Roman" w:hAnsi="Times New Roman" w:cs="Times New Roman"/>
        </w:rPr>
        <w:t>belirtilen geçici teminatı yatırmaları yeterli olacaktır.</w:t>
      </w:r>
      <w:r>
        <w:rPr>
          <w:rFonts w:ascii="Times New Roman" w:hAnsi="Times New Roman" w:cs="Times New Roman"/>
        </w:rPr>
        <w:t xml:space="preserve"> </w:t>
      </w:r>
    </w:p>
    <w:p w:rsidR="001958F8" w:rsidRPr="00CE0CA3" w:rsidRDefault="005B719A" w:rsidP="00586630">
      <w:pPr>
        <w:jc w:val="both"/>
        <w:rPr>
          <w:rFonts w:ascii="Times New Roman" w:hAnsi="Times New Roman" w:cs="Times New Roman"/>
        </w:rPr>
      </w:pPr>
      <w:r w:rsidRPr="00CE0CA3">
        <w:rPr>
          <w:rFonts w:ascii="Times New Roman" w:hAnsi="Times New Roman" w:cs="Times New Roman"/>
        </w:rPr>
        <w:t xml:space="preserve">      </w:t>
      </w:r>
      <w:r w:rsidR="00F204D2" w:rsidRPr="00CE0CA3">
        <w:rPr>
          <w:rFonts w:ascii="Times New Roman" w:hAnsi="Times New Roman" w:cs="Times New Roman"/>
        </w:rPr>
        <w:tab/>
      </w:r>
      <w:r w:rsidRPr="00CE0CA3">
        <w:rPr>
          <w:rFonts w:ascii="Times New Roman" w:hAnsi="Times New Roman" w:cs="Times New Roman"/>
        </w:rPr>
        <w:t xml:space="preserve"> İsteklilerin şartnamede belirtilen belgeler ile </w:t>
      </w:r>
      <w:r w:rsidR="00E24F29" w:rsidRPr="00CE0CA3">
        <w:rPr>
          <w:rFonts w:ascii="Times New Roman" w:hAnsi="Times New Roman" w:cs="Times New Roman"/>
        </w:rPr>
        <w:t>geçici teminat</w:t>
      </w:r>
      <w:r w:rsidRPr="00CE0CA3">
        <w:rPr>
          <w:rFonts w:ascii="Times New Roman" w:hAnsi="Times New Roman" w:cs="Times New Roman"/>
        </w:rPr>
        <w:t xml:space="preserve"> tutarlarını t</w:t>
      </w:r>
      <w:r w:rsidR="001958F8" w:rsidRPr="00CE0CA3">
        <w:rPr>
          <w:rFonts w:ascii="Times New Roman" w:hAnsi="Times New Roman" w:cs="Times New Roman"/>
        </w:rPr>
        <w:t xml:space="preserve">anzim edip bir zarf içinde </w:t>
      </w:r>
      <w:r w:rsidR="008663B3">
        <w:rPr>
          <w:rFonts w:ascii="Times New Roman" w:hAnsi="Times New Roman" w:cs="Times New Roman"/>
        </w:rPr>
        <w:t>31.03</w:t>
      </w:r>
      <w:r w:rsidR="002D005F">
        <w:rPr>
          <w:rFonts w:ascii="Times New Roman" w:hAnsi="Times New Roman" w:cs="Times New Roman"/>
        </w:rPr>
        <w:t>.</w:t>
      </w:r>
      <w:r w:rsidR="008663B3">
        <w:rPr>
          <w:rFonts w:ascii="Times New Roman" w:hAnsi="Times New Roman" w:cs="Times New Roman"/>
        </w:rPr>
        <w:t>2026</w:t>
      </w:r>
      <w:r w:rsidRPr="00CE0CA3">
        <w:rPr>
          <w:rFonts w:ascii="Times New Roman" w:hAnsi="Times New Roman" w:cs="Times New Roman"/>
        </w:rPr>
        <w:t xml:space="preserve"> günü saat </w:t>
      </w:r>
      <w:r w:rsidR="00E24F29">
        <w:rPr>
          <w:rFonts w:ascii="Times New Roman" w:hAnsi="Times New Roman" w:cs="Times New Roman"/>
        </w:rPr>
        <w:t>10</w:t>
      </w:r>
      <w:r w:rsidR="00E24F29" w:rsidRPr="00CE0CA3">
        <w:rPr>
          <w:rFonts w:ascii="Times New Roman" w:hAnsi="Times New Roman" w:cs="Times New Roman"/>
        </w:rPr>
        <w:t>.00</w:t>
      </w:r>
      <w:r w:rsidRPr="00CE0CA3">
        <w:rPr>
          <w:rFonts w:ascii="Times New Roman" w:hAnsi="Times New Roman" w:cs="Times New Roman"/>
        </w:rPr>
        <w:t xml:space="preserve">’ </w:t>
      </w:r>
      <w:r w:rsidR="00E24F29">
        <w:rPr>
          <w:rFonts w:ascii="Times New Roman" w:hAnsi="Times New Roman" w:cs="Times New Roman"/>
        </w:rPr>
        <w:t>a</w:t>
      </w:r>
      <w:r w:rsidRPr="00CE0CA3">
        <w:rPr>
          <w:rFonts w:ascii="Times New Roman" w:hAnsi="Times New Roman" w:cs="Times New Roman"/>
        </w:rPr>
        <w:t xml:space="preserve"> kadar </w:t>
      </w:r>
      <w:r w:rsidR="00CE0CA3">
        <w:rPr>
          <w:rFonts w:ascii="Times New Roman" w:hAnsi="Times New Roman" w:cs="Times New Roman"/>
        </w:rPr>
        <w:t>Kırıkhan Belediye Başkanlığı</w:t>
      </w:r>
      <w:r w:rsidR="008663B3">
        <w:rPr>
          <w:rFonts w:ascii="Times New Roman" w:hAnsi="Times New Roman" w:cs="Times New Roman"/>
        </w:rPr>
        <w:t>na</w:t>
      </w:r>
      <w:r w:rsidRPr="00CE0CA3">
        <w:rPr>
          <w:rFonts w:ascii="Times New Roman" w:hAnsi="Times New Roman" w:cs="Times New Roman"/>
        </w:rPr>
        <w:t xml:space="preserve"> teslim etmeleri gerekmektedir. </w:t>
      </w:r>
    </w:p>
    <w:p w:rsidR="005B719A" w:rsidRPr="00CE0CA3" w:rsidRDefault="005B719A" w:rsidP="00586630">
      <w:pPr>
        <w:ind w:firstLine="708"/>
        <w:jc w:val="both"/>
        <w:rPr>
          <w:rFonts w:ascii="Times New Roman" w:hAnsi="Times New Roman" w:cs="Times New Roman"/>
        </w:rPr>
      </w:pPr>
      <w:r w:rsidRPr="00CE0CA3">
        <w:rPr>
          <w:rFonts w:ascii="Times New Roman" w:hAnsi="Times New Roman" w:cs="Times New Roman"/>
        </w:rPr>
        <w:t xml:space="preserve">İhale </w:t>
      </w:r>
      <w:r w:rsidR="001958F8" w:rsidRPr="00CE0CA3">
        <w:rPr>
          <w:rFonts w:ascii="Times New Roman" w:hAnsi="Times New Roman" w:cs="Times New Roman"/>
        </w:rPr>
        <w:t xml:space="preserve">Mimarsinan </w:t>
      </w:r>
      <w:r w:rsidR="00F92146">
        <w:rPr>
          <w:rFonts w:ascii="Times New Roman" w:hAnsi="Times New Roman" w:cs="Times New Roman"/>
        </w:rPr>
        <w:t>Mah.</w:t>
      </w:r>
      <w:r w:rsidR="001958F8" w:rsidRPr="00CE0CA3">
        <w:rPr>
          <w:rFonts w:ascii="Times New Roman" w:hAnsi="Times New Roman" w:cs="Times New Roman"/>
        </w:rPr>
        <w:t xml:space="preserve"> 767</w:t>
      </w:r>
      <w:r w:rsidR="00F92146">
        <w:rPr>
          <w:rFonts w:ascii="Times New Roman" w:hAnsi="Times New Roman" w:cs="Times New Roman"/>
        </w:rPr>
        <w:t>sk N</w:t>
      </w:r>
      <w:r w:rsidR="001958F8" w:rsidRPr="00CE0CA3">
        <w:rPr>
          <w:rFonts w:ascii="Times New Roman" w:hAnsi="Times New Roman" w:cs="Times New Roman"/>
        </w:rPr>
        <w:t xml:space="preserve">: 5 adresinde </w:t>
      </w:r>
      <w:r w:rsidR="00E24F29" w:rsidRPr="00CE0CA3">
        <w:rPr>
          <w:rFonts w:ascii="Times New Roman" w:hAnsi="Times New Roman" w:cs="Times New Roman"/>
        </w:rPr>
        <w:t>bulunan Kırıkhan</w:t>
      </w:r>
      <w:r w:rsidR="001958F8" w:rsidRPr="00CE0CA3">
        <w:rPr>
          <w:rFonts w:ascii="Times New Roman" w:hAnsi="Times New Roman" w:cs="Times New Roman"/>
        </w:rPr>
        <w:t xml:space="preserve"> Belediye Başkanlığı </w:t>
      </w:r>
      <w:r w:rsidRPr="00CE0CA3">
        <w:rPr>
          <w:rFonts w:ascii="Times New Roman" w:hAnsi="Times New Roman" w:cs="Times New Roman"/>
        </w:rPr>
        <w:t>toplantı salonunda yapılacaktır.</w:t>
      </w:r>
    </w:p>
    <w:p w:rsidR="005B719A" w:rsidRDefault="005B719A" w:rsidP="00586630">
      <w:pPr>
        <w:ind w:firstLine="708"/>
        <w:jc w:val="both"/>
        <w:rPr>
          <w:rFonts w:ascii="Times New Roman" w:hAnsi="Times New Roman" w:cs="Times New Roman"/>
        </w:rPr>
      </w:pPr>
      <w:r w:rsidRPr="00CE0CA3">
        <w:rPr>
          <w:rFonts w:ascii="Times New Roman" w:hAnsi="Times New Roman" w:cs="Times New Roman"/>
        </w:rPr>
        <w:t xml:space="preserve">2886 sayılı D.İ.K.’nun 29. Maddesine göre ihale komisyonu ihaleyi yapıp yapmamakta serbesttir. </w:t>
      </w:r>
    </w:p>
    <w:p w:rsidR="008A0D1C" w:rsidRDefault="008A0D1C" w:rsidP="008A0D1C">
      <w:pPr>
        <w:ind w:firstLine="708"/>
        <w:jc w:val="both"/>
      </w:pPr>
      <w:r>
        <w:rPr>
          <w:rFonts w:ascii="Times New Roman" w:hAnsi="Times New Roman" w:cs="Times New Roman"/>
        </w:rPr>
        <w:t>SATLACAK ARAÇ LİSTESİ</w:t>
      </w:r>
    </w:p>
    <w:tbl>
      <w:tblPr>
        <w:tblW w:w="10456" w:type="dxa"/>
        <w:tblCellMar>
          <w:left w:w="70" w:type="dxa"/>
          <w:right w:w="70" w:type="dxa"/>
        </w:tblCellMar>
        <w:tblLook w:val="04A0" w:firstRow="1" w:lastRow="0" w:firstColumn="1" w:lastColumn="0" w:noHBand="0" w:noVBand="1"/>
      </w:tblPr>
      <w:tblGrid>
        <w:gridCol w:w="602"/>
        <w:gridCol w:w="1317"/>
        <w:gridCol w:w="1916"/>
        <w:gridCol w:w="896"/>
        <w:gridCol w:w="1477"/>
        <w:gridCol w:w="940"/>
        <w:gridCol w:w="1477"/>
        <w:gridCol w:w="1836"/>
      </w:tblGrid>
      <w:tr w:rsidR="00F92146" w:rsidRPr="008C61DE" w:rsidTr="00CF03C8">
        <w:trPr>
          <w:trHeight w:val="1003"/>
        </w:trPr>
        <w:tc>
          <w:tcPr>
            <w:tcW w:w="1045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 xml:space="preserve">KIRIKHAN BELEDİYE BAŞKANLIĞI  EKONOMİK ÖMRÜNÜ TAMAMLAMIŞ ARAÇ </w:t>
            </w:r>
            <w:r>
              <w:rPr>
                <w:rFonts w:ascii="Times New Roman" w:eastAsia="Times New Roman" w:hAnsi="Times New Roman" w:cs="Times New Roman"/>
                <w:b/>
                <w:bCs/>
                <w:color w:val="000000"/>
                <w:sz w:val="20"/>
                <w:szCs w:val="20"/>
                <w:lang w:eastAsia="tr-TR"/>
              </w:rPr>
              <w:t xml:space="preserve">ve İŞ MAKİNESİ </w:t>
            </w:r>
            <w:r w:rsidRPr="008C61DE">
              <w:rPr>
                <w:rFonts w:ascii="Times New Roman" w:eastAsia="Times New Roman" w:hAnsi="Times New Roman" w:cs="Times New Roman"/>
                <w:b/>
                <w:bCs/>
                <w:color w:val="000000"/>
                <w:sz w:val="20"/>
                <w:szCs w:val="20"/>
                <w:lang w:eastAsia="tr-TR"/>
              </w:rPr>
              <w:t>LİSTESİ</w:t>
            </w:r>
          </w:p>
        </w:tc>
      </w:tr>
      <w:tr w:rsidR="00F92146" w:rsidRPr="008C61DE" w:rsidTr="00CF03C8">
        <w:trPr>
          <w:trHeight w:val="810"/>
        </w:trPr>
        <w:tc>
          <w:tcPr>
            <w:tcW w:w="601" w:type="dxa"/>
            <w:tcBorders>
              <w:top w:val="nil"/>
              <w:left w:val="single" w:sz="4" w:space="0" w:color="auto"/>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S.NO</w:t>
            </w:r>
          </w:p>
        </w:tc>
        <w:tc>
          <w:tcPr>
            <w:tcW w:w="1317" w:type="dxa"/>
            <w:tcBorders>
              <w:top w:val="nil"/>
              <w:left w:val="nil"/>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PLAKA NO</w:t>
            </w:r>
          </w:p>
        </w:tc>
        <w:tc>
          <w:tcPr>
            <w:tcW w:w="1916" w:type="dxa"/>
            <w:tcBorders>
              <w:top w:val="nil"/>
              <w:left w:val="nil"/>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MARKASI</w:t>
            </w:r>
          </w:p>
        </w:tc>
        <w:tc>
          <w:tcPr>
            <w:tcW w:w="894" w:type="dxa"/>
            <w:tcBorders>
              <w:top w:val="nil"/>
              <w:left w:val="nil"/>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MODEL</w:t>
            </w:r>
          </w:p>
        </w:tc>
        <w:tc>
          <w:tcPr>
            <w:tcW w:w="1477" w:type="dxa"/>
            <w:tcBorders>
              <w:top w:val="nil"/>
              <w:left w:val="nil"/>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CİNSİ</w:t>
            </w:r>
          </w:p>
        </w:tc>
        <w:tc>
          <w:tcPr>
            <w:tcW w:w="938" w:type="dxa"/>
            <w:tcBorders>
              <w:top w:val="nil"/>
              <w:left w:val="nil"/>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jc w:val="center"/>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KM</w:t>
            </w:r>
          </w:p>
        </w:tc>
        <w:tc>
          <w:tcPr>
            <w:tcW w:w="1477" w:type="dxa"/>
            <w:tcBorders>
              <w:top w:val="nil"/>
              <w:left w:val="nil"/>
              <w:bottom w:val="single" w:sz="4" w:space="0" w:color="auto"/>
              <w:right w:val="single" w:sz="4" w:space="0" w:color="auto"/>
            </w:tcBorders>
            <w:shd w:val="clear" w:color="000000" w:fill="FFFFFF"/>
            <w:vAlign w:val="bottom"/>
            <w:hideMark/>
          </w:tcPr>
          <w:p w:rsidR="00F92146" w:rsidRPr="008C61DE" w:rsidRDefault="00F92146" w:rsidP="00CF03C8">
            <w:pPr>
              <w:spacing w:after="0" w:line="240" w:lineRule="auto"/>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 xml:space="preserve"> MUHAMMEN BEDEL </w:t>
            </w:r>
          </w:p>
        </w:tc>
        <w:tc>
          <w:tcPr>
            <w:tcW w:w="1836" w:type="dxa"/>
            <w:tcBorders>
              <w:top w:val="nil"/>
              <w:left w:val="nil"/>
              <w:bottom w:val="single" w:sz="4" w:space="0" w:color="auto"/>
              <w:right w:val="single" w:sz="4" w:space="0" w:color="auto"/>
            </w:tcBorders>
            <w:shd w:val="clear" w:color="auto" w:fill="auto"/>
            <w:vAlign w:val="bottom"/>
            <w:hideMark/>
          </w:tcPr>
          <w:p w:rsidR="00F92146" w:rsidRPr="008C61DE" w:rsidRDefault="00F92146" w:rsidP="00CF03C8">
            <w:pPr>
              <w:spacing w:after="0" w:line="240" w:lineRule="auto"/>
              <w:rPr>
                <w:rFonts w:ascii="Times New Roman" w:eastAsia="Times New Roman" w:hAnsi="Times New Roman" w:cs="Times New Roman"/>
                <w:b/>
                <w:bCs/>
                <w:color w:val="000000"/>
                <w:sz w:val="20"/>
                <w:szCs w:val="20"/>
                <w:lang w:eastAsia="tr-TR"/>
              </w:rPr>
            </w:pPr>
            <w:r w:rsidRPr="008C61DE">
              <w:rPr>
                <w:rFonts w:ascii="Times New Roman" w:eastAsia="Times New Roman" w:hAnsi="Times New Roman" w:cs="Times New Roman"/>
                <w:b/>
                <w:bCs/>
                <w:color w:val="000000"/>
                <w:sz w:val="20"/>
                <w:szCs w:val="20"/>
                <w:lang w:eastAsia="tr-TR"/>
              </w:rPr>
              <w:t>YATIRILICAK GEÇİCİ TEMİNAT TUTARI (%3)</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NU 385</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MİTSUBİSHİ</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PİCK-UP</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NU 094</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LEVENT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PİKAP</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180.000,00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5.400,00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NG 606</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FİAT FİORİNO</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2009</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230.000,00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6.900,00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lastRenderedPageBreak/>
              <w:t>4</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NEF 68</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ISUZU</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5</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NET 50</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HUNDAİ</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2009</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ÇÖP 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6</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NET 51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HUNDAİ</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2009</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ÇÖP 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7</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NFD 37</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İVECO</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OTOBÜS</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8</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NCU 33</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FORD</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TRANSİT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636641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625.000,00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18.750,00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9</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NCU 34</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FORD</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TRANSİT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423973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625.000,00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18.750,00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10</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NB 335</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RENAULT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2006</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11</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NB 001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WOLSVAGEN</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2005</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400000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12</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8777</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TATA</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13</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8326</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FARGO</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14</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8325</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NİSSAN</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15</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7285</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BMC</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2006</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16</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7283</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BMC</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17</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7284</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BMC</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18</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ADS 573</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FİAT FİORİNO</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2015</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280731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10.500,00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 2915</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WOLSVAGEN</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AP 661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ŞTAYER</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1982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TRAKTÖR</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7.500,00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21</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31 EV 331 </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STEVENS</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1981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TRAKTÖR</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325.000,00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9.750,00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22</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HK 310</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ŞTAYER</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1983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TRAKTÖR</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170.000,00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5.100,00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23</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AFJ 380</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PEGEOUT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291344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7.500,00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24</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NDA 05</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FORD CONNET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130.000,00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3.900,00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25</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AIR 413</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HYUNDAİ PORTER</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2005</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PİKAP</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181388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475.000,00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14.250,00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26</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NN 988</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KARTAL</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KARTAL</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80.000,00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2.400,00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27</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01 B 6646</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DFM</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2009</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PİKAP</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180.000,00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5.400,00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28</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EN 372</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OTOYOL</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OTOBÜS</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29</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NH 026</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OTOYOL</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OTOBÜS</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30</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NA 212</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TOYOTA</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519016</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375.000,00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11.250,00 </w:t>
            </w:r>
          </w:p>
        </w:tc>
      </w:tr>
      <w:tr w:rsidR="00F92146" w:rsidRPr="008C61DE" w:rsidTr="00CF03C8">
        <w:trPr>
          <w:trHeight w:val="5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AAF 741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MİTSUBİSHİ</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526000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12.000,00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32</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AAD 621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FORD</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2006</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TRANSİT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481735</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13.500,00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33</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AER 249</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RENAULT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2016</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267000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675.000,00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20.250,00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34</w:t>
            </w:r>
          </w:p>
        </w:tc>
        <w:tc>
          <w:tcPr>
            <w:tcW w:w="1317"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NT 563</w:t>
            </w:r>
          </w:p>
        </w:tc>
        <w:tc>
          <w:tcPr>
            <w:tcW w:w="191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FİAT</w:t>
            </w:r>
          </w:p>
        </w:tc>
        <w:tc>
          <w:tcPr>
            <w:tcW w:w="894"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1991</w:t>
            </w:r>
          </w:p>
        </w:tc>
        <w:tc>
          <w:tcPr>
            <w:tcW w:w="1477"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TRAKTÖR</w:t>
            </w:r>
          </w:p>
        </w:tc>
        <w:tc>
          <w:tcPr>
            <w:tcW w:w="938"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12.000,00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35</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İŞ MAKİNESİ</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MST 542 </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Kazıcı Yükleyici</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13578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27.000,00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lastRenderedPageBreak/>
              <w:t>36</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İŞ MAKİNESİ</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MST 542 </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Kazıcı Yükleyici</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14229</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27.000,00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37</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İŞ MAKİNESİ</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MST 542</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Kazıcı Yükleyici</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27.000,00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38</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İŞ MAKİNESİ</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MST 542</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Kazıcı Yükleyici</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15878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27.000,00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39</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İŞ MAKİNESİ</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HİDROMEK KEPÇE</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2004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Kazıcı Yükleyici</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700.000,00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21.000,00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40</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İŞ MAKİNESİ</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CAT 330</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Ekskavatör</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1.250.000,00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37.500,00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41</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AGK 094</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OTOKAR</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OTOBÜS</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ARIZALI</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950.000,00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28.500,00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42</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NY 767</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TOYOTA</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445661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600.000,00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18.000,00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43</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NFD 26</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RENAULT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2016</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265122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675.000,00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20.250,00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44</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NEB 50</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RENAULT</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261183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13.500,00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45</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NEA 78</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MİTSUBİSHİ</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359924</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500.000,00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15.000,00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46</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NEA 22</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DACİA</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2011</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309629</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12.000,00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47</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GS 331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MERCEDES</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2012</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KAMYONET</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394888</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12.000,00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48</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 ABA 421</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TOYOTA</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386000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550.000,00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16.500,00 </w:t>
            </w:r>
          </w:p>
        </w:tc>
      </w:tr>
      <w:tr w:rsidR="00F92146" w:rsidRPr="008C61DE" w:rsidTr="00CF03C8">
        <w:trPr>
          <w:trHeight w:val="41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49</w:t>
            </w:r>
          </w:p>
        </w:tc>
        <w:tc>
          <w:tcPr>
            <w:tcW w:w="131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31N4602</w:t>
            </w:r>
          </w:p>
        </w:tc>
        <w:tc>
          <w:tcPr>
            <w:tcW w:w="1916"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DACİA DOCCER</w:t>
            </w:r>
          </w:p>
        </w:tc>
        <w:tc>
          <w:tcPr>
            <w:tcW w:w="894"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2013</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BİNEK</w:t>
            </w:r>
          </w:p>
        </w:tc>
        <w:tc>
          <w:tcPr>
            <w:tcW w:w="938"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233.000</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400.000,00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12.000,00 </w:t>
            </w:r>
          </w:p>
        </w:tc>
      </w:tr>
      <w:tr w:rsidR="00F92146" w:rsidRPr="008C61DE" w:rsidTr="00CF03C8">
        <w:trPr>
          <w:trHeight w:val="410"/>
        </w:trPr>
        <w:tc>
          <w:tcPr>
            <w:tcW w:w="714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jc w:val="center"/>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TOPLAM</w:t>
            </w:r>
          </w:p>
        </w:tc>
        <w:tc>
          <w:tcPr>
            <w:tcW w:w="1477" w:type="dxa"/>
            <w:tcBorders>
              <w:top w:val="nil"/>
              <w:left w:val="nil"/>
              <w:bottom w:val="single" w:sz="4" w:space="0" w:color="auto"/>
              <w:right w:val="single" w:sz="4" w:space="0" w:color="auto"/>
            </w:tcBorders>
            <w:shd w:val="clear" w:color="000000" w:fill="FFFFFF"/>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18.895.000,00 </w:t>
            </w:r>
          </w:p>
        </w:tc>
        <w:tc>
          <w:tcPr>
            <w:tcW w:w="1836" w:type="dxa"/>
            <w:tcBorders>
              <w:top w:val="nil"/>
              <w:left w:val="nil"/>
              <w:bottom w:val="single" w:sz="4" w:space="0" w:color="auto"/>
              <w:right w:val="single" w:sz="4" w:space="0" w:color="auto"/>
            </w:tcBorders>
            <w:shd w:val="clear" w:color="auto" w:fill="auto"/>
            <w:noWrap/>
            <w:vAlign w:val="bottom"/>
            <w:hideMark/>
          </w:tcPr>
          <w:p w:rsidR="00F92146" w:rsidRPr="008C61DE" w:rsidRDefault="00F92146" w:rsidP="00CF03C8">
            <w:pPr>
              <w:spacing w:after="0" w:line="240" w:lineRule="auto"/>
              <w:rPr>
                <w:rFonts w:ascii="Times New Roman" w:eastAsia="Times New Roman" w:hAnsi="Times New Roman" w:cs="Times New Roman"/>
                <w:color w:val="000000"/>
                <w:sz w:val="20"/>
                <w:szCs w:val="20"/>
                <w:lang w:eastAsia="tr-TR"/>
              </w:rPr>
            </w:pPr>
            <w:r w:rsidRPr="008C61DE">
              <w:rPr>
                <w:rFonts w:ascii="Times New Roman" w:eastAsia="Times New Roman" w:hAnsi="Times New Roman" w:cs="Times New Roman"/>
                <w:color w:val="000000"/>
                <w:sz w:val="20"/>
                <w:szCs w:val="20"/>
                <w:lang w:eastAsia="tr-TR"/>
              </w:rPr>
              <w:t xml:space="preserve">                566.850,00 </w:t>
            </w:r>
          </w:p>
        </w:tc>
      </w:tr>
    </w:tbl>
    <w:p w:rsidR="008A0D1C" w:rsidRPr="00CE0CA3" w:rsidRDefault="008A0D1C" w:rsidP="00586630">
      <w:pPr>
        <w:ind w:firstLine="708"/>
        <w:jc w:val="both"/>
        <w:rPr>
          <w:rFonts w:ascii="Times New Roman" w:hAnsi="Times New Roman" w:cs="Times New Roman"/>
        </w:rPr>
      </w:pPr>
    </w:p>
    <w:p w:rsidR="005B719A" w:rsidRPr="00CE0CA3" w:rsidRDefault="005B719A" w:rsidP="00586630">
      <w:pPr>
        <w:jc w:val="both"/>
        <w:rPr>
          <w:rFonts w:ascii="Times New Roman" w:hAnsi="Times New Roman" w:cs="Times New Roman"/>
        </w:rPr>
      </w:pPr>
      <w:r w:rsidRPr="00CE0CA3">
        <w:rPr>
          <w:rFonts w:ascii="Times New Roman" w:hAnsi="Times New Roman" w:cs="Times New Roman"/>
        </w:rPr>
        <w:t xml:space="preserve">     </w:t>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r w:rsidR="00586630" w:rsidRPr="00CE0CA3">
        <w:rPr>
          <w:rFonts w:ascii="Times New Roman" w:hAnsi="Times New Roman" w:cs="Times New Roman"/>
        </w:rPr>
        <w:tab/>
      </w:r>
    </w:p>
    <w:p w:rsidR="005B719A" w:rsidRPr="00CE0CA3" w:rsidRDefault="005B719A" w:rsidP="00586630">
      <w:pPr>
        <w:jc w:val="both"/>
        <w:rPr>
          <w:rFonts w:ascii="Times New Roman" w:hAnsi="Times New Roman" w:cs="Times New Roman"/>
        </w:rPr>
      </w:pPr>
      <w:r w:rsidRPr="00CE0CA3">
        <w:rPr>
          <w:rFonts w:ascii="Times New Roman" w:hAnsi="Times New Roman" w:cs="Times New Roman"/>
        </w:rPr>
        <w:t xml:space="preserve"> </w:t>
      </w:r>
    </w:p>
    <w:p w:rsidR="005B719A" w:rsidRPr="00CE0CA3" w:rsidRDefault="005B719A" w:rsidP="00586630">
      <w:pPr>
        <w:jc w:val="both"/>
        <w:rPr>
          <w:rFonts w:ascii="Times New Roman" w:hAnsi="Times New Roman" w:cs="Times New Roman"/>
        </w:rPr>
      </w:pPr>
      <w:r w:rsidRPr="00CE0CA3">
        <w:rPr>
          <w:rFonts w:ascii="Times New Roman" w:hAnsi="Times New Roman" w:cs="Times New Roman"/>
        </w:rPr>
        <w:t xml:space="preserve"> </w:t>
      </w:r>
    </w:p>
    <w:p w:rsidR="00F92146" w:rsidRDefault="005B719A" w:rsidP="00441E44">
      <w:pPr>
        <w:spacing w:after="0"/>
        <w:jc w:val="both"/>
        <w:rPr>
          <w:rFonts w:ascii="Times New Roman" w:hAnsi="Times New Roman" w:cs="Times New Roman"/>
        </w:rPr>
      </w:pPr>
      <w:r w:rsidRPr="00CE0CA3">
        <w:rPr>
          <w:rFonts w:ascii="Times New Roman" w:hAnsi="Times New Roman" w:cs="Times New Roman"/>
        </w:rPr>
        <w:t xml:space="preserve"> </w:t>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r w:rsidR="00F92146">
        <w:rPr>
          <w:rFonts w:ascii="Times New Roman" w:hAnsi="Times New Roman" w:cs="Times New Roman"/>
        </w:rPr>
        <w:tab/>
      </w:r>
      <w:bookmarkStart w:id="0" w:name="_GoBack"/>
      <w:bookmarkEnd w:id="0"/>
    </w:p>
    <w:p w:rsidR="00441E44" w:rsidRDefault="00441E44">
      <w:pPr>
        <w:spacing w:after="0"/>
        <w:jc w:val="center"/>
        <w:rPr>
          <w:rFonts w:ascii="Times New Roman" w:hAnsi="Times New Roman" w:cs="Times New Roman"/>
        </w:rPr>
      </w:pPr>
    </w:p>
    <w:sectPr w:rsidR="00441E44" w:rsidSect="008A0D1C">
      <w:pgSz w:w="11906" w:h="16838"/>
      <w:pgMar w:top="425" w:right="1418"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30" w:rsidRDefault="00080D30" w:rsidP="00765547">
      <w:pPr>
        <w:spacing w:after="0" w:line="240" w:lineRule="auto"/>
      </w:pPr>
      <w:r>
        <w:separator/>
      </w:r>
    </w:p>
  </w:endnote>
  <w:endnote w:type="continuationSeparator" w:id="0">
    <w:p w:rsidR="00080D30" w:rsidRDefault="00080D30" w:rsidP="0076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30" w:rsidRDefault="00080D30" w:rsidP="00765547">
      <w:pPr>
        <w:spacing w:after="0" w:line="240" w:lineRule="auto"/>
      </w:pPr>
      <w:r>
        <w:separator/>
      </w:r>
    </w:p>
  </w:footnote>
  <w:footnote w:type="continuationSeparator" w:id="0">
    <w:p w:rsidR="00080D30" w:rsidRDefault="00080D30" w:rsidP="00765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1BA6"/>
    <w:multiLevelType w:val="multilevel"/>
    <w:tmpl w:val="D6BC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460293"/>
    <w:multiLevelType w:val="hybridMultilevel"/>
    <w:tmpl w:val="3BC20334"/>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3325415F"/>
    <w:multiLevelType w:val="hybridMultilevel"/>
    <w:tmpl w:val="1E540526"/>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6FAE38AE"/>
    <w:multiLevelType w:val="hybridMultilevel"/>
    <w:tmpl w:val="92E28908"/>
    <w:lvl w:ilvl="0" w:tplc="901AA222">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89"/>
    <w:rsid w:val="00027C1E"/>
    <w:rsid w:val="00080D30"/>
    <w:rsid w:val="000F168D"/>
    <w:rsid w:val="00137148"/>
    <w:rsid w:val="00172136"/>
    <w:rsid w:val="001958F8"/>
    <w:rsid w:val="001B4558"/>
    <w:rsid w:val="00207D93"/>
    <w:rsid w:val="00280C5B"/>
    <w:rsid w:val="002B75A4"/>
    <w:rsid w:val="002C0D53"/>
    <w:rsid w:val="002C78E7"/>
    <w:rsid w:val="002D005F"/>
    <w:rsid w:val="00307F89"/>
    <w:rsid w:val="00330131"/>
    <w:rsid w:val="003D1380"/>
    <w:rsid w:val="004118B0"/>
    <w:rsid w:val="00441E44"/>
    <w:rsid w:val="004832F5"/>
    <w:rsid w:val="004A6680"/>
    <w:rsid w:val="004B7AF6"/>
    <w:rsid w:val="005074B2"/>
    <w:rsid w:val="00540157"/>
    <w:rsid w:val="00583C4A"/>
    <w:rsid w:val="00586630"/>
    <w:rsid w:val="005B719A"/>
    <w:rsid w:val="005F0717"/>
    <w:rsid w:val="00616614"/>
    <w:rsid w:val="00621A3A"/>
    <w:rsid w:val="00697368"/>
    <w:rsid w:val="00765547"/>
    <w:rsid w:val="007E1B45"/>
    <w:rsid w:val="008663B3"/>
    <w:rsid w:val="00874695"/>
    <w:rsid w:val="008A0D1C"/>
    <w:rsid w:val="008F09E3"/>
    <w:rsid w:val="00935550"/>
    <w:rsid w:val="00A04536"/>
    <w:rsid w:val="00A47509"/>
    <w:rsid w:val="00A93F83"/>
    <w:rsid w:val="00AD5C59"/>
    <w:rsid w:val="00BC133D"/>
    <w:rsid w:val="00BC5F20"/>
    <w:rsid w:val="00CD3B13"/>
    <w:rsid w:val="00CE0CA3"/>
    <w:rsid w:val="00D52315"/>
    <w:rsid w:val="00E24F29"/>
    <w:rsid w:val="00F204D2"/>
    <w:rsid w:val="00F921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A10D8-20D2-45F3-A1DE-40FF5C8A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D53"/>
  </w:style>
  <w:style w:type="paragraph" w:styleId="Balk1">
    <w:name w:val="heading 1"/>
    <w:basedOn w:val="Normal"/>
    <w:link w:val="Balk1Char"/>
    <w:uiPriority w:val="9"/>
    <w:qFormat/>
    <w:rsid w:val="002B7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75A4"/>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2B75A4"/>
    <w:rPr>
      <w:b/>
      <w:bCs/>
    </w:rPr>
  </w:style>
  <w:style w:type="paragraph" w:styleId="NormalWeb">
    <w:name w:val="Normal (Web)"/>
    <w:basedOn w:val="Normal"/>
    <w:uiPriority w:val="99"/>
    <w:semiHidden/>
    <w:unhideWhenUsed/>
    <w:rsid w:val="002B75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3F83"/>
    <w:pPr>
      <w:ind w:left="720"/>
      <w:contextualSpacing/>
    </w:pPr>
  </w:style>
  <w:style w:type="character" w:customStyle="1" w:styleId="richtext">
    <w:name w:val="richtext"/>
    <w:basedOn w:val="VarsaylanParagrafYazTipi"/>
    <w:rsid w:val="00F204D2"/>
  </w:style>
  <w:style w:type="paragraph" w:customStyle="1" w:styleId="nor">
    <w:name w:val="nor"/>
    <w:basedOn w:val="Normal"/>
    <w:rsid w:val="002C0D5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765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655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5547"/>
  </w:style>
  <w:style w:type="paragraph" w:styleId="Altbilgi">
    <w:name w:val="footer"/>
    <w:basedOn w:val="Normal"/>
    <w:link w:val="AltbilgiChar"/>
    <w:uiPriority w:val="99"/>
    <w:unhideWhenUsed/>
    <w:rsid w:val="007655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4149">
      <w:bodyDiv w:val="1"/>
      <w:marLeft w:val="0"/>
      <w:marRight w:val="0"/>
      <w:marTop w:val="0"/>
      <w:marBottom w:val="0"/>
      <w:divBdr>
        <w:top w:val="none" w:sz="0" w:space="0" w:color="auto"/>
        <w:left w:val="none" w:sz="0" w:space="0" w:color="auto"/>
        <w:bottom w:val="none" w:sz="0" w:space="0" w:color="auto"/>
        <w:right w:val="none" w:sz="0" w:space="0" w:color="auto"/>
      </w:divBdr>
    </w:div>
    <w:div w:id="167644916">
      <w:bodyDiv w:val="1"/>
      <w:marLeft w:val="0"/>
      <w:marRight w:val="0"/>
      <w:marTop w:val="0"/>
      <w:marBottom w:val="0"/>
      <w:divBdr>
        <w:top w:val="none" w:sz="0" w:space="0" w:color="auto"/>
        <w:left w:val="none" w:sz="0" w:space="0" w:color="auto"/>
        <w:bottom w:val="none" w:sz="0" w:space="0" w:color="auto"/>
        <w:right w:val="none" w:sz="0" w:space="0" w:color="auto"/>
      </w:divBdr>
    </w:div>
    <w:div w:id="743524481">
      <w:bodyDiv w:val="1"/>
      <w:marLeft w:val="0"/>
      <w:marRight w:val="0"/>
      <w:marTop w:val="0"/>
      <w:marBottom w:val="0"/>
      <w:divBdr>
        <w:top w:val="none" w:sz="0" w:space="0" w:color="auto"/>
        <w:left w:val="none" w:sz="0" w:space="0" w:color="auto"/>
        <w:bottom w:val="none" w:sz="0" w:space="0" w:color="auto"/>
        <w:right w:val="none" w:sz="0" w:space="0" w:color="auto"/>
      </w:divBdr>
    </w:div>
    <w:div w:id="804813221">
      <w:bodyDiv w:val="1"/>
      <w:marLeft w:val="0"/>
      <w:marRight w:val="0"/>
      <w:marTop w:val="0"/>
      <w:marBottom w:val="0"/>
      <w:divBdr>
        <w:top w:val="none" w:sz="0" w:space="0" w:color="auto"/>
        <w:left w:val="none" w:sz="0" w:space="0" w:color="auto"/>
        <w:bottom w:val="none" w:sz="0" w:space="0" w:color="auto"/>
        <w:right w:val="none" w:sz="0" w:space="0" w:color="auto"/>
      </w:divBdr>
    </w:div>
    <w:div w:id="1670447956">
      <w:bodyDiv w:val="1"/>
      <w:marLeft w:val="0"/>
      <w:marRight w:val="0"/>
      <w:marTop w:val="0"/>
      <w:marBottom w:val="0"/>
      <w:divBdr>
        <w:top w:val="none" w:sz="0" w:space="0" w:color="auto"/>
        <w:left w:val="none" w:sz="0" w:space="0" w:color="auto"/>
        <w:bottom w:val="none" w:sz="0" w:space="0" w:color="auto"/>
        <w:right w:val="none" w:sz="0" w:space="0" w:color="auto"/>
      </w:divBdr>
    </w:div>
    <w:div w:id="16908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Ömer Perktaş</cp:lastModifiedBy>
  <cp:revision>2</cp:revision>
  <dcterms:created xsi:type="dcterms:W3CDTF">2026-03-10T08:44:00Z</dcterms:created>
  <dcterms:modified xsi:type="dcterms:W3CDTF">2026-03-10T08:44:00Z</dcterms:modified>
</cp:coreProperties>
</file>